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F219" w14:textId="77777777" w:rsidR="00F377A3" w:rsidRPr="00F377A3" w:rsidRDefault="00F377A3" w:rsidP="00F377A3">
      <w:pPr>
        <w:spacing w:before="540" w:after="540" w:line="240" w:lineRule="auto"/>
        <w:ind w:left="450" w:right="2925"/>
        <w:outlineLvl w:val="0"/>
        <w:rPr>
          <w:rFonts w:ascii="Times New Roman" w:eastAsia="Times New Roman" w:hAnsi="Times New Roman" w:cs="Times New Roman"/>
          <w:color w:val="4D442E"/>
          <w:kern w:val="36"/>
          <w:sz w:val="51"/>
          <w:szCs w:val="51"/>
          <w:lang w:eastAsia="fr-FR"/>
        </w:rPr>
      </w:pPr>
      <w:r w:rsidRPr="00F377A3">
        <w:rPr>
          <w:rFonts w:ascii="Times New Roman" w:eastAsia="Times New Roman" w:hAnsi="Times New Roman" w:cs="Times New Roman"/>
          <w:color w:val="4D442E"/>
          <w:kern w:val="36"/>
          <w:sz w:val="51"/>
          <w:szCs w:val="51"/>
          <w:lang w:eastAsia="fr-FR"/>
        </w:rPr>
        <w:t xml:space="preserve">Interface lance </w:t>
      </w:r>
      <w:proofErr w:type="spellStart"/>
      <w:r w:rsidRPr="00F377A3">
        <w:rPr>
          <w:rFonts w:ascii="Times New Roman" w:eastAsia="Times New Roman" w:hAnsi="Times New Roman" w:cs="Times New Roman"/>
          <w:color w:val="4D442E"/>
          <w:kern w:val="36"/>
          <w:sz w:val="51"/>
          <w:szCs w:val="51"/>
          <w:lang w:eastAsia="fr-FR"/>
        </w:rPr>
        <w:t>Embodied</w:t>
      </w:r>
      <w:proofErr w:type="spellEnd"/>
      <w:r w:rsidRPr="00F377A3">
        <w:rPr>
          <w:rFonts w:ascii="Times New Roman" w:eastAsia="Times New Roman" w:hAnsi="Times New Roman" w:cs="Times New Roman"/>
          <w:color w:val="4D442E"/>
          <w:kern w:val="36"/>
          <w:sz w:val="51"/>
          <w:szCs w:val="51"/>
          <w:lang w:eastAsia="fr-FR"/>
        </w:rPr>
        <w:t xml:space="preserve"> Beauty en France</w:t>
      </w:r>
    </w:p>
    <w:tbl>
      <w:tblPr>
        <w:tblW w:w="0" w:type="auto"/>
        <w:tblCellMar>
          <w:left w:w="0" w:type="dxa"/>
          <w:right w:w="0" w:type="dxa"/>
        </w:tblCellMar>
        <w:tblLook w:val="04A0" w:firstRow="1" w:lastRow="0" w:firstColumn="1" w:lastColumn="0" w:noHBand="0" w:noVBand="1"/>
      </w:tblPr>
      <w:tblGrid>
        <w:gridCol w:w="9072"/>
      </w:tblGrid>
      <w:tr w:rsidR="00F377A3" w:rsidRPr="00F377A3" w14:paraId="69138DD3" w14:textId="77777777" w:rsidTr="00F377A3">
        <w:tc>
          <w:tcPr>
            <w:tcW w:w="9075" w:type="dxa"/>
            <w:hideMark/>
          </w:tcPr>
          <w:p w14:paraId="63486C11" w14:textId="77777777" w:rsidR="00F377A3" w:rsidRPr="00F377A3" w:rsidRDefault="00F377A3" w:rsidP="00F377A3">
            <w:pPr>
              <w:spacing w:after="24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b/>
                <w:bCs/>
                <w:color w:val="A6A197"/>
                <w:sz w:val="24"/>
                <w:szCs w:val="24"/>
                <w:lang w:eastAsia="fr-FR"/>
              </w:rPr>
              <w:t>Paris, le 24 mars 2021</w:t>
            </w:r>
            <w:r w:rsidRPr="00F377A3">
              <w:rPr>
                <w:rFonts w:ascii="Times New Roman" w:eastAsia="Times New Roman" w:hAnsi="Times New Roman" w:cs="Times New Roman"/>
                <w:color w:val="A6A197"/>
                <w:sz w:val="24"/>
                <w:szCs w:val="24"/>
                <w:lang w:eastAsia="fr-FR"/>
              </w:rPr>
              <w:t> -</w:t>
            </w:r>
            <w:r w:rsidRPr="00F377A3">
              <w:rPr>
                <w:rFonts w:ascii="Times New Roman" w:eastAsia="Times New Roman" w:hAnsi="Times New Roman" w:cs="Times New Roman"/>
                <w:b/>
                <w:bCs/>
                <w:i/>
                <w:iCs/>
                <w:color w:val="A6A197"/>
                <w:sz w:val="24"/>
                <w:szCs w:val="24"/>
                <w:lang w:eastAsia="fr-FR"/>
              </w:rPr>
              <w:t> </w:t>
            </w:r>
            <w:r w:rsidRPr="00F377A3">
              <w:rPr>
                <w:rFonts w:ascii="Times New Roman" w:eastAsia="Times New Roman" w:hAnsi="Times New Roman" w:cs="Times New Roman"/>
                <w:color w:val="A6A197"/>
                <w:sz w:val="24"/>
                <w:szCs w:val="24"/>
                <w:lang w:eastAsia="fr-FR"/>
              </w:rPr>
              <w:t>Interface</w:t>
            </w:r>
            <w:r w:rsidRPr="00F377A3">
              <w:rPr>
                <w:rFonts w:ascii="Times New Roman" w:eastAsia="Times New Roman" w:hAnsi="Times New Roman" w:cs="Times New Roman"/>
                <w:color w:val="A6A197"/>
                <w:sz w:val="18"/>
                <w:szCs w:val="18"/>
                <w:vertAlign w:val="superscript"/>
                <w:lang w:eastAsia="fr-FR"/>
              </w:rPr>
              <w:t>®</w:t>
            </w:r>
            <w:r w:rsidRPr="00F377A3">
              <w:rPr>
                <w:rFonts w:ascii="Times New Roman" w:eastAsia="Times New Roman" w:hAnsi="Times New Roman" w:cs="Times New Roman"/>
                <w:color w:val="A6A197"/>
                <w:sz w:val="24"/>
                <w:szCs w:val="24"/>
                <w:lang w:eastAsia="fr-FR"/>
              </w:rPr>
              <w:t xml:space="preserve">, leader mondial du revêtement de sol commercial et pionnier en matière de développement durable, dévoile aujourd’hui sa nouvelle collection, </w:t>
            </w:r>
            <w:proofErr w:type="spellStart"/>
            <w:r w:rsidRPr="00F377A3">
              <w:rPr>
                <w:rFonts w:ascii="Times New Roman" w:eastAsia="Times New Roman" w:hAnsi="Times New Roman" w:cs="Times New Roman"/>
                <w:color w:val="A6A197"/>
                <w:sz w:val="24"/>
                <w:szCs w:val="24"/>
                <w:lang w:eastAsia="fr-FR"/>
              </w:rPr>
              <w:t>Embodied</w:t>
            </w:r>
            <w:proofErr w:type="spellEnd"/>
            <w:r w:rsidRPr="00F377A3">
              <w:rPr>
                <w:rFonts w:ascii="Times New Roman" w:eastAsia="Times New Roman" w:hAnsi="Times New Roman" w:cs="Times New Roman"/>
                <w:color w:val="A6A197"/>
                <w:sz w:val="24"/>
                <w:szCs w:val="24"/>
                <w:lang w:eastAsia="fr-FR"/>
              </w:rPr>
              <w:t xml:space="preserve"> Beauty™, désormais disponible en France. Cette collection offre toute une gamme de dalles de moquette inspirée par la nature et fabriquée pour la respecter. Les sept modèles de la collection </w:t>
            </w:r>
            <w:proofErr w:type="spellStart"/>
            <w:r w:rsidRPr="00F377A3">
              <w:rPr>
                <w:rFonts w:ascii="Times New Roman" w:eastAsia="Times New Roman" w:hAnsi="Times New Roman" w:cs="Times New Roman"/>
                <w:color w:val="A6A197"/>
                <w:sz w:val="24"/>
                <w:szCs w:val="24"/>
                <w:lang w:eastAsia="fr-FR"/>
              </w:rPr>
              <w:t>Embodied</w:t>
            </w:r>
            <w:proofErr w:type="spellEnd"/>
            <w:r w:rsidRPr="00F377A3">
              <w:rPr>
                <w:rFonts w:ascii="Times New Roman" w:eastAsia="Times New Roman" w:hAnsi="Times New Roman" w:cs="Times New Roman"/>
                <w:color w:val="A6A197"/>
                <w:sz w:val="24"/>
                <w:szCs w:val="24"/>
                <w:lang w:eastAsia="fr-FR"/>
              </w:rPr>
              <w:t xml:space="preserve"> Beauty™ sont en harmonie avec la mission </w:t>
            </w:r>
            <w:proofErr w:type="spellStart"/>
            <w:r w:rsidRPr="00F377A3">
              <w:rPr>
                <w:rFonts w:ascii="Times New Roman" w:eastAsia="Times New Roman" w:hAnsi="Times New Roman" w:cs="Times New Roman"/>
                <w:color w:val="A6A197"/>
                <w:sz w:val="24"/>
                <w:szCs w:val="24"/>
                <w:lang w:eastAsia="fr-FR"/>
              </w:rPr>
              <w:t>Climate</w:t>
            </w:r>
            <w:proofErr w:type="spellEnd"/>
            <w:r w:rsidRPr="00F377A3">
              <w:rPr>
                <w:rFonts w:ascii="Times New Roman" w:eastAsia="Times New Roman" w:hAnsi="Times New Roman" w:cs="Times New Roman"/>
                <w:color w:val="A6A197"/>
                <w:sz w:val="24"/>
                <w:szCs w:val="24"/>
                <w:lang w:eastAsia="fr-FR"/>
              </w:rPr>
              <w:t xml:space="preserve"> </w:t>
            </w:r>
            <w:proofErr w:type="spellStart"/>
            <w:r w:rsidRPr="00F377A3">
              <w:rPr>
                <w:rFonts w:ascii="Times New Roman" w:eastAsia="Times New Roman" w:hAnsi="Times New Roman" w:cs="Times New Roman"/>
                <w:color w:val="A6A197"/>
                <w:sz w:val="24"/>
                <w:szCs w:val="24"/>
                <w:lang w:eastAsia="fr-FR"/>
              </w:rPr>
              <w:t>Take</w:t>
            </w:r>
            <w:proofErr w:type="spellEnd"/>
            <w:r w:rsidRPr="00F377A3">
              <w:rPr>
                <w:rFonts w:ascii="Times New Roman" w:eastAsia="Times New Roman" w:hAnsi="Times New Roman" w:cs="Times New Roman"/>
                <w:color w:val="A6A197"/>
                <w:sz w:val="24"/>
                <w:szCs w:val="24"/>
                <w:lang w:eastAsia="fr-FR"/>
              </w:rPr>
              <w:t xml:space="preserve"> Back™ de l’entreprise (qui vise à lutter contre le réchauffement climatique) et son engagement à réduire l’empreinte carbone de ses produits. Grâce au programme Carbon Neutral </w:t>
            </w:r>
            <w:proofErr w:type="spellStart"/>
            <w:r w:rsidRPr="00F377A3">
              <w:rPr>
                <w:rFonts w:ascii="Times New Roman" w:eastAsia="Times New Roman" w:hAnsi="Times New Roman" w:cs="Times New Roman"/>
                <w:color w:val="A6A197"/>
                <w:sz w:val="24"/>
                <w:szCs w:val="24"/>
                <w:lang w:eastAsia="fr-FR"/>
              </w:rPr>
              <w:t>Floors</w:t>
            </w:r>
            <w:proofErr w:type="spellEnd"/>
            <w:r w:rsidRPr="00F377A3">
              <w:rPr>
                <w:rFonts w:ascii="Times New Roman" w:eastAsia="Times New Roman" w:hAnsi="Times New Roman" w:cs="Times New Roman"/>
                <w:color w:val="A6A197"/>
                <w:sz w:val="24"/>
                <w:szCs w:val="24"/>
                <w:lang w:eastAsia="fr-FR"/>
              </w:rPr>
              <w:t>™, ils sont neutres en carbone tout au long de leur cycle de vie. Il s’agit en outre de la première collection Interface à proposer des dalles de moquette dont le bilan carbone de la fabrication au départ de l’usine est négatif.</w:t>
            </w:r>
          </w:p>
          <w:p w14:paraId="6C66B0D9"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b/>
                <w:bCs/>
                <w:color w:val="A6A197"/>
                <w:sz w:val="24"/>
                <w:szCs w:val="24"/>
                <w:lang w:eastAsia="fr-FR"/>
              </w:rPr>
              <w:t>Une collection à l’esthétique japonaise pour une connexion à l’environnement</w:t>
            </w:r>
          </w:p>
          <w:p w14:paraId="3A9B6B85"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xml:space="preserve">Conçue par Kari Pei, vice-présidente d’Interface chargée de la conception des produits à l’échelle mondiale, </w:t>
            </w:r>
            <w:proofErr w:type="spellStart"/>
            <w:r w:rsidRPr="00F377A3">
              <w:rPr>
                <w:rFonts w:ascii="Times New Roman" w:eastAsia="Times New Roman" w:hAnsi="Times New Roman" w:cs="Times New Roman"/>
                <w:color w:val="A6A197"/>
                <w:sz w:val="24"/>
                <w:szCs w:val="24"/>
                <w:lang w:eastAsia="fr-FR"/>
              </w:rPr>
              <w:t>Embodied</w:t>
            </w:r>
            <w:proofErr w:type="spellEnd"/>
            <w:r w:rsidRPr="00F377A3">
              <w:rPr>
                <w:rFonts w:ascii="Times New Roman" w:eastAsia="Times New Roman" w:hAnsi="Times New Roman" w:cs="Times New Roman"/>
                <w:color w:val="A6A197"/>
                <w:sz w:val="24"/>
                <w:szCs w:val="24"/>
                <w:lang w:eastAsia="fr-FR"/>
              </w:rPr>
              <w:t xml:space="preserve"> Beauty™ reflète une esthétique japonaise, mêlant minimalisme et régénération à la beauté organique du monde naturel. Cette collection fait naître un sentiment de connexion avec les autres et avec la nature en harmonie avec les principes de l’</w:t>
            </w:r>
            <w:proofErr w:type="spellStart"/>
            <w:r w:rsidRPr="00F377A3">
              <w:rPr>
                <w:rFonts w:ascii="Times New Roman" w:eastAsia="Times New Roman" w:hAnsi="Times New Roman" w:cs="Times New Roman"/>
                <w:i/>
                <w:iCs/>
                <w:color w:val="A6A197"/>
                <w:sz w:val="24"/>
                <w:szCs w:val="24"/>
                <w:lang w:eastAsia="fr-FR"/>
              </w:rPr>
              <w:t>ikigai</w:t>
            </w:r>
            <w:proofErr w:type="spellEnd"/>
            <w:r w:rsidRPr="00F377A3">
              <w:rPr>
                <w:rFonts w:ascii="Times New Roman" w:eastAsia="Times New Roman" w:hAnsi="Times New Roman" w:cs="Times New Roman"/>
                <w:color w:val="A6A197"/>
                <w:sz w:val="24"/>
                <w:szCs w:val="24"/>
                <w:lang w:eastAsia="fr-FR"/>
              </w:rPr>
              <w:t>, un concept japonais qui repose sur l</w:t>
            </w:r>
            <w:proofErr w:type="gramStart"/>
            <w:r w:rsidRPr="00F377A3">
              <w:rPr>
                <w:rFonts w:ascii="Times New Roman" w:eastAsia="Times New Roman" w:hAnsi="Times New Roman" w:cs="Times New Roman"/>
                <w:color w:val="A6A197"/>
                <w:sz w:val="24"/>
                <w:szCs w:val="24"/>
                <w:lang w:eastAsia="fr-FR"/>
              </w:rPr>
              <w:t>’«</w:t>
            </w:r>
            <w:proofErr w:type="gramEnd"/>
            <w:r w:rsidRPr="00F377A3">
              <w:rPr>
                <w:rFonts w:ascii="Times New Roman" w:eastAsia="Times New Roman" w:hAnsi="Times New Roman" w:cs="Times New Roman"/>
                <w:color w:val="A6A197"/>
                <w:sz w:val="24"/>
                <w:szCs w:val="24"/>
                <w:lang w:eastAsia="fr-FR"/>
              </w:rPr>
              <w:t> identification de la raison d’être » de chacun. Ces influences s’associent pour offrir une gamme unique allant des motifs monochromatiques étroits aux textures tuftées qui s’accompagnent de graphismes de grandes dimensions.</w:t>
            </w:r>
          </w:p>
          <w:p w14:paraId="77789C5D" w14:textId="77777777" w:rsidR="00F377A3" w:rsidRPr="00F377A3" w:rsidRDefault="00F377A3" w:rsidP="00F377A3">
            <w:pPr>
              <w:spacing w:after="24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i/>
                <w:iCs/>
                <w:color w:val="A6A197"/>
                <w:sz w:val="24"/>
                <w:szCs w:val="24"/>
                <w:lang w:eastAsia="fr-FR"/>
              </w:rPr>
              <w:t>« </w:t>
            </w:r>
            <w:proofErr w:type="spellStart"/>
            <w:r w:rsidRPr="00F377A3">
              <w:rPr>
                <w:rFonts w:ascii="Times New Roman" w:eastAsia="Times New Roman" w:hAnsi="Times New Roman" w:cs="Times New Roman"/>
                <w:i/>
                <w:iCs/>
                <w:color w:val="A6A197"/>
                <w:sz w:val="24"/>
                <w:szCs w:val="24"/>
                <w:lang w:eastAsia="fr-FR"/>
              </w:rPr>
              <w:t>Embodied</w:t>
            </w:r>
            <w:proofErr w:type="spellEnd"/>
            <w:r w:rsidRPr="00F377A3">
              <w:rPr>
                <w:rFonts w:ascii="Times New Roman" w:eastAsia="Times New Roman" w:hAnsi="Times New Roman" w:cs="Times New Roman"/>
                <w:i/>
                <w:iCs/>
                <w:color w:val="A6A197"/>
                <w:sz w:val="24"/>
                <w:szCs w:val="24"/>
                <w:lang w:eastAsia="fr-FR"/>
              </w:rPr>
              <w:t xml:space="preserve"> Beauty™ est notre première collection à inclure des produits à bilan carbone négatif et, à ce titre, elle traduit fidèlement l’idée de travail en symbiose avec la nature, un concept très présent dans la culture japonaise. Ce concept a inspiré l’esthétique du design et permis de générer une multitude de textures et de couleurs parmi lesquelles puiser. En regardant ces modèles de près, vous y trouverez des éléments du </w:t>
            </w:r>
            <w:proofErr w:type="spellStart"/>
            <w:r w:rsidRPr="00F377A3">
              <w:rPr>
                <w:rFonts w:ascii="Times New Roman" w:eastAsia="Times New Roman" w:hAnsi="Times New Roman" w:cs="Times New Roman"/>
                <w:i/>
                <w:iCs/>
                <w:color w:val="A6A197"/>
                <w:sz w:val="24"/>
                <w:szCs w:val="24"/>
                <w:lang w:eastAsia="fr-FR"/>
              </w:rPr>
              <w:t>kintsugi</w:t>
            </w:r>
            <w:proofErr w:type="spellEnd"/>
            <w:r w:rsidRPr="00F377A3">
              <w:rPr>
                <w:rFonts w:ascii="Times New Roman" w:eastAsia="Times New Roman" w:hAnsi="Times New Roman" w:cs="Times New Roman"/>
                <w:i/>
                <w:iCs/>
                <w:color w:val="A6A197"/>
                <w:sz w:val="24"/>
                <w:szCs w:val="24"/>
                <w:lang w:eastAsia="fr-FR"/>
              </w:rPr>
              <w:t xml:space="preserve">, l’art de réparer des objets cassés afin de créer quelque chose de beau et de nouveau, mais aussi du </w:t>
            </w:r>
            <w:proofErr w:type="spellStart"/>
            <w:r w:rsidRPr="00F377A3">
              <w:rPr>
                <w:rFonts w:ascii="Times New Roman" w:eastAsia="Times New Roman" w:hAnsi="Times New Roman" w:cs="Times New Roman"/>
                <w:i/>
                <w:iCs/>
                <w:color w:val="A6A197"/>
                <w:sz w:val="24"/>
                <w:szCs w:val="24"/>
                <w:lang w:eastAsia="fr-FR"/>
              </w:rPr>
              <w:t>sashiko</w:t>
            </w:r>
            <w:proofErr w:type="spellEnd"/>
            <w:r w:rsidRPr="00F377A3">
              <w:rPr>
                <w:rFonts w:ascii="Times New Roman" w:eastAsia="Times New Roman" w:hAnsi="Times New Roman" w:cs="Times New Roman"/>
                <w:i/>
                <w:iCs/>
                <w:color w:val="A6A197"/>
                <w:sz w:val="24"/>
                <w:szCs w:val="24"/>
                <w:lang w:eastAsia="fr-FR"/>
              </w:rPr>
              <w:t>, une forme décorative de broderie. Ces dalles de moquette composent un sol raffiné, dispensant une atmosphère calme et une élégance feutrée convenant à pratiquement tous les espaces. » </w:t>
            </w:r>
            <w:r w:rsidRPr="00F377A3">
              <w:rPr>
                <w:rFonts w:ascii="Times New Roman" w:eastAsia="Times New Roman" w:hAnsi="Times New Roman" w:cs="Times New Roman"/>
                <w:color w:val="A6A197"/>
                <w:sz w:val="24"/>
                <w:szCs w:val="24"/>
                <w:lang w:eastAsia="fr-FR"/>
              </w:rPr>
              <w:t>souligne Kari Pei.</w:t>
            </w:r>
          </w:p>
        </w:tc>
      </w:tr>
    </w:tbl>
    <w:p w14:paraId="2E34C32D"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b/>
          <w:bCs/>
          <w:color w:val="A6A197"/>
          <w:sz w:val="24"/>
          <w:szCs w:val="24"/>
          <w:lang w:eastAsia="fr-FR"/>
        </w:rPr>
        <w:t>Inspirée par la nature. Conçue pour la respecter.</w:t>
      </w:r>
    </w:p>
    <w:p w14:paraId="393061ED"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xml:space="preserve">Composée de sept modèles de dalles de moquette et de six coloris, la gamme </w:t>
      </w:r>
      <w:proofErr w:type="spellStart"/>
      <w:r w:rsidRPr="00F377A3">
        <w:rPr>
          <w:rFonts w:ascii="Times New Roman" w:eastAsia="Times New Roman" w:hAnsi="Times New Roman" w:cs="Times New Roman"/>
          <w:color w:val="A6A197"/>
          <w:sz w:val="24"/>
          <w:szCs w:val="24"/>
          <w:lang w:eastAsia="fr-FR"/>
        </w:rPr>
        <w:t>Embodied</w:t>
      </w:r>
      <w:proofErr w:type="spellEnd"/>
      <w:r w:rsidRPr="00F377A3">
        <w:rPr>
          <w:rFonts w:ascii="Times New Roman" w:eastAsia="Times New Roman" w:hAnsi="Times New Roman" w:cs="Times New Roman"/>
          <w:color w:val="A6A197"/>
          <w:sz w:val="24"/>
          <w:szCs w:val="24"/>
          <w:lang w:eastAsia="fr-FR"/>
        </w:rPr>
        <w:t xml:space="preserve"> Beauty™ évoque la beauté délicate des textiles anciens, les textures maillées irrégulières, les motifs tissés et les contours doux et subtils de la nature. </w:t>
      </w:r>
    </w:p>
    <w:p w14:paraId="10298D01"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lastRenderedPageBreak/>
        <w:t xml:space="preserve">La collection comprend trois modèles dont le bilan carbone est négatif de la fabrication au départ de l’usine : </w:t>
      </w:r>
      <w:proofErr w:type="spellStart"/>
      <w:r w:rsidRPr="00F377A3">
        <w:rPr>
          <w:rFonts w:ascii="Times New Roman" w:eastAsia="Times New Roman" w:hAnsi="Times New Roman" w:cs="Times New Roman"/>
          <w:color w:val="A6A197"/>
          <w:sz w:val="24"/>
          <w:szCs w:val="24"/>
          <w:lang w:eastAsia="fr-FR"/>
        </w:rPr>
        <w:t>Shishu</w:t>
      </w:r>
      <w:proofErr w:type="spellEnd"/>
      <w:r w:rsidRPr="00F377A3">
        <w:rPr>
          <w:rFonts w:ascii="Times New Roman" w:eastAsia="Times New Roman" w:hAnsi="Times New Roman" w:cs="Times New Roman"/>
          <w:color w:val="A6A197"/>
          <w:sz w:val="24"/>
          <w:szCs w:val="24"/>
          <w:lang w:eastAsia="fr-FR"/>
        </w:rPr>
        <w:t xml:space="preserve"> </w:t>
      </w:r>
      <w:proofErr w:type="spellStart"/>
      <w:r w:rsidRPr="00F377A3">
        <w:rPr>
          <w:rFonts w:ascii="Times New Roman" w:eastAsia="Times New Roman" w:hAnsi="Times New Roman" w:cs="Times New Roman"/>
          <w:color w:val="A6A197"/>
          <w:sz w:val="24"/>
          <w:szCs w:val="24"/>
          <w:lang w:eastAsia="fr-FR"/>
        </w:rPr>
        <w:t>Stitch</w:t>
      </w:r>
      <w:proofErr w:type="spellEnd"/>
      <w:r w:rsidRPr="00F377A3">
        <w:rPr>
          <w:rFonts w:ascii="Times New Roman" w:eastAsia="Times New Roman" w:hAnsi="Times New Roman" w:cs="Times New Roman"/>
          <w:color w:val="A6A197"/>
          <w:sz w:val="24"/>
          <w:szCs w:val="24"/>
          <w:lang w:eastAsia="fr-FR"/>
        </w:rPr>
        <w:t xml:space="preserve">™, Tokyo Texture™ et Zen </w:t>
      </w:r>
      <w:proofErr w:type="spellStart"/>
      <w:r w:rsidRPr="00F377A3">
        <w:rPr>
          <w:rFonts w:ascii="Times New Roman" w:eastAsia="Times New Roman" w:hAnsi="Times New Roman" w:cs="Times New Roman"/>
          <w:color w:val="A6A197"/>
          <w:sz w:val="24"/>
          <w:szCs w:val="24"/>
          <w:lang w:eastAsia="fr-FR"/>
        </w:rPr>
        <w:t>Stitch</w:t>
      </w:r>
      <w:proofErr w:type="spellEnd"/>
      <w:r w:rsidRPr="00F377A3">
        <w:rPr>
          <w:rFonts w:ascii="Times New Roman" w:eastAsia="Times New Roman" w:hAnsi="Times New Roman" w:cs="Times New Roman"/>
          <w:color w:val="A6A197"/>
          <w:sz w:val="24"/>
          <w:szCs w:val="24"/>
          <w:lang w:eastAsia="fr-FR"/>
        </w:rPr>
        <w:t xml:space="preserve">™. Ces produits associent la nouvelle sous-couche </w:t>
      </w:r>
      <w:proofErr w:type="spellStart"/>
      <w:r w:rsidRPr="00F377A3">
        <w:rPr>
          <w:rFonts w:ascii="Times New Roman" w:eastAsia="Times New Roman" w:hAnsi="Times New Roman" w:cs="Times New Roman"/>
          <w:color w:val="A6A197"/>
          <w:sz w:val="24"/>
          <w:szCs w:val="24"/>
          <w:lang w:eastAsia="fr-FR"/>
        </w:rPr>
        <w:t>CQuest™BioX</w:t>
      </w:r>
      <w:proofErr w:type="spellEnd"/>
      <w:r w:rsidRPr="00F377A3">
        <w:rPr>
          <w:rFonts w:ascii="Times New Roman" w:eastAsia="Times New Roman" w:hAnsi="Times New Roman" w:cs="Times New Roman"/>
          <w:color w:val="A6A197"/>
          <w:sz w:val="24"/>
          <w:szCs w:val="24"/>
          <w:lang w:eastAsia="fr-FR"/>
        </w:rPr>
        <w:t xml:space="preserve"> de l’entreprise à des fibres spécifiques et des processus exclusifs de </w:t>
      </w:r>
      <w:proofErr w:type="spellStart"/>
      <w:r w:rsidRPr="00F377A3">
        <w:rPr>
          <w:rFonts w:ascii="Times New Roman" w:eastAsia="Times New Roman" w:hAnsi="Times New Roman" w:cs="Times New Roman"/>
          <w:color w:val="A6A197"/>
          <w:sz w:val="24"/>
          <w:szCs w:val="24"/>
          <w:lang w:eastAsia="fr-FR"/>
        </w:rPr>
        <w:t>tuftage</w:t>
      </w:r>
      <w:proofErr w:type="spellEnd"/>
      <w:r w:rsidRPr="00F377A3">
        <w:rPr>
          <w:rFonts w:ascii="Times New Roman" w:eastAsia="Times New Roman" w:hAnsi="Times New Roman" w:cs="Times New Roman"/>
          <w:color w:val="A6A197"/>
          <w:sz w:val="24"/>
          <w:szCs w:val="24"/>
          <w:lang w:eastAsia="fr-FR"/>
        </w:rPr>
        <w:t>. Ils ont été conçus pour stocker davantage de carbone que n’importe quelle dalle de moquette auparavant. En emmagasinant le carbone, ces modèles innovants l'empêchent de s’échapper dans l’atmosphère où il contribue au réchauffement climatique. Ainsi, ils aident les clients d’Interface à réduire l’empreinte carbone des espaces qu’ils créent.</w:t>
      </w:r>
    </w:p>
    <w:p w14:paraId="251312EA"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proofErr w:type="spellStart"/>
      <w:r w:rsidRPr="00F377A3">
        <w:rPr>
          <w:rFonts w:ascii="Times New Roman" w:eastAsia="Times New Roman" w:hAnsi="Times New Roman" w:cs="Times New Roman"/>
          <w:color w:val="A6A197"/>
          <w:sz w:val="24"/>
          <w:szCs w:val="24"/>
          <w:lang w:eastAsia="fr-FR"/>
        </w:rPr>
        <w:t>Embodied</w:t>
      </w:r>
      <w:proofErr w:type="spellEnd"/>
      <w:r w:rsidRPr="00F377A3">
        <w:rPr>
          <w:rFonts w:ascii="Times New Roman" w:eastAsia="Times New Roman" w:hAnsi="Times New Roman" w:cs="Times New Roman"/>
          <w:color w:val="A6A197"/>
          <w:sz w:val="24"/>
          <w:szCs w:val="24"/>
          <w:lang w:eastAsia="fr-FR"/>
        </w:rPr>
        <w:t xml:space="preserve"> Beauty™ comprend par ailleurs quatre autres modèles – Geisha </w:t>
      </w:r>
      <w:proofErr w:type="spellStart"/>
      <w:r w:rsidRPr="00F377A3">
        <w:rPr>
          <w:rFonts w:ascii="Times New Roman" w:eastAsia="Times New Roman" w:hAnsi="Times New Roman" w:cs="Times New Roman"/>
          <w:color w:val="A6A197"/>
          <w:sz w:val="24"/>
          <w:szCs w:val="24"/>
          <w:lang w:eastAsia="fr-FR"/>
        </w:rPr>
        <w:t>Gather</w:t>
      </w:r>
      <w:proofErr w:type="spellEnd"/>
      <w:r w:rsidRPr="00F377A3">
        <w:rPr>
          <w:rFonts w:ascii="Times New Roman" w:eastAsia="Times New Roman" w:hAnsi="Times New Roman" w:cs="Times New Roman"/>
          <w:color w:val="A6A197"/>
          <w:sz w:val="24"/>
          <w:szCs w:val="24"/>
          <w:lang w:eastAsia="fr-FR"/>
        </w:rPr>
        <w:t xml:space="preserve">™, </w:t>
      </w:r>
      <w:proofErr w:type="spellStart"/>
      <w:r w:rsidRPr="00F377A3">
        <w:rPr>
          <w:rFonts w:ascii="Times New Roman" w:eastAsia="Times New Roman" w:hAnsi="Times New Roman" w:cs="Times New Roman"/>
          <w:color w:val="A6A197"/>
          <w:sz w:val="24"/>
          <w:szCs w:val="24"/>
          <w:lang w:eastAsia="fr-FR"/>
        </w:rPr>
        <w:t>Sashiko</w:t>
      </w:r>
      <w:proofErr w:type="spellEnd"/>
      <w:r w:rsidRPr="00F377A3">
        <w:rPr>
          <w:rFonts w:ascii="Times New Roman" w:eastAsia="Times New Roman" w:hAnsi="Times New Roman" w:cs="Times New Roman"/>
          <w:color w:val="A6A197"/>
          <w:sz w:val="24"/>
          <w:szCs w:val="24"/>
          <w:lang w:eastAsia="fr-FR"/>
        </w:rPr>
        <w:t xml:space="preserve"> </w:t>
      </w:r>
      <w:proofErr w:type="spellStart"/>
      <w:r w:rsidRPr="00F377A3">
        <w:rPr>
          <w:rFonts w:ascii="Times New Roman" w:eastAsia="Times New Roman" w:hAnsi="Times New Roman" w:cs="Times New Roman"/>
          <w:color w:val="A6A197"/>
          <w:sz w:val="24"/>
          <w:szCs w:val="24"/>
          <w:lang w:eastAsia="fr-FR"/>
        </w:rPr>
        <w:t>Stitch</w:t>
      </w:r>
      <w:proofErr w:type="spellEnd"/>
      <w:r w:rsidRPr="00F377A3">
        <w:rPr>
          <w:rFonts w:ascii="Times New Roman" w:eastAsia="Times New Roman" w:hAnsi="Times New Roman" w:cs="Times New Roman"/>
          <w:color w:val="A6A197"/>
          <w:sz w:val="24"/>
          <w:szCs w:val="24"/>
          <w:lang w:eastAsia="fr-FR"/>
        </w:rPr>
        <w:t xml:space="preserve">™, Simple </w:t>
      </w:r>
      <w:proofErr w:type="spellStart"/>
      <w:r w:rsidRPr="00F377A3">
        <w:rPr>
          <w:rFonts w:ascii="Times New Roman" w:eastAsia="Times New Roman" w:hAnsi="Times New Roman" w:cs="Times New Roman"/>
          <w:color w:val="A6A197"/>
          <w:sz w:val="24"/>
          <w:szCs w:val="24"/>
          <w:lang w:eastAsia="fr-FR"/>
        </w:rPr>
        <w:t>Sash</w:t>
      </w:r>
      <w:proofErr w:type="spellEnd"/>
      <w:r w:rsidRPr="00F377A3">
        <w:rPr>
          <w:rFonts w:ascii="Times New Roman" w:eastAsia="Times New Roman" w:hAnsi="Times New Roman" w:cs="Times New Roman"/>
          <w:color w:val="A6A197"/>
          <w:sz w:val="24"/>
          <w:szCs w:val="24"/>
          <w:lang w:eastAsia="fr-FR"/>
        </w:rPr>
        <w:t>™ et Vintage Kimono™ – déclinés dans des gris discrets et apaisants aux tons chauds et clairs, ainsi que dans des couleurs naturelles composant une palette sophistiquée et toute en nuances. Tous ces modèles permettent de réaliser des associations et des contrastes élégants. Ils s’installent facilement et efficacement côte à côte, offrant une solution de revêtement de sol intégrée au charme intemporel.</w:t>
      </w:r>
    </w:p>
    <w:p w14:paraId="67C973A5" w14:textId="77777777" w:rsidR="00F377A3" w:rsidRPr="00F377A3" w:rsidRDefault="00F377A3" w:rsidP="00F377A3">
      <w:pPr>
        <w:spacing w:after="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w:t>
      </w:r>
    </w:p>
    <w:tbl>
      <w:tblPr>
        <w:tblW w:w="0" w:type="auto"/>
        <w:tblCellMar>
          <w:left w:w="0" w:type="dxa"/>
          <w:right w:w="0" w:type="dxa"/>
        </w:tblCellMar>
        <w:tblLook w:val="04A0" w:firstRow="1" w:lastRow="0" w:firstColumn="1" w:lastColumn="0" w:noHBand="0" w:noVBand="1"/>
      </w:tblPr>
      <w:tblGrid>
        <w:gridCol w:w="9072"/>
      </w:tblGrid>
      <w:tr w:rsidR="00F377A3" w:rsidRPr="00F377A3" w14:paraId="6CE0BEF7" w14:textId="77777777" w:rsidTr="00F377A3">
        <w:tc>
          <w:tcPr>
            <w:tcW w:w="9075" w:type="dxa"/>
            <w:hideMark/>
          </w:tcPr>
          <w:p w14:paraId="36667C93"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b/>
                <w:bCs/>
                <w:color w:val="A6A197"/>
                <w:sz w:val="24"/>
                <w:szCs w:val="24"/>
                <w:lang w:eastAsia="fr-FR"/>
              </w:rPr>
              <w:t>A propos d’Interface </w:t>
            </w:r>
          </w:p>
          <w:p w14:paraId="14C5E201"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Interface, Inc. est une entreprise internationale de revêtement de sol modulaire, spécialisée dans la dalle de moquette et les revêtements de sol souples, y compris les dalles et lames en vinyle de luxe (LVT) ainsi que les revêtements de sol en caoutchouc nora</w:t>
            </w:r>
            <w:r w:rsidRPr="00F377A3">
              <w:rPr>
                <w:rFonts w:ascii="Times New Roman" w:eastAsia="Times New Roman" w:hAnsi="Times New Roman" w:cs="Times New Roman"/>
                <w:color w:val="A6A197"/>
                <w:sz w:val="18"/>
                <w:szCs w:val="18"/>
                <w:vertAlign w:val="superscript"/>
                <w:lang w:eastAsia="fr-FR"/>
              </w:rPr>
              <w:t>®</w:t>
            </w:r>
            <w:r w:rsidRPr="00F377A3">
              <w:rPr>
                <w:rFonts w:ascii="Times New Roman" w:eastAsia="Times New Roman" w:hAnsi="Times New Roman" w:cs="Times New Roman"/>
                <w:color w:val="A6A197"/>
                <w:sz w:val="24"/>
                <w:szCs w:val="24"/>
                <w:lang w:eastAsia="fr-FR"/>
              </w:rPr>
              <w:t xml:space="preserve">, tous neutres en carbone. Interface aide ses clients à créer des espaces intérieurs qui favorisent le bien-être, la productivité et la créativité au travers de produits respectueux de l’environnement. Sa nouvelle mission, </w:t>
            </w:r>
            <w:proofErr w:type="spellStart"/>
            <w:r w:rsidRPr="00F377A3">
              <w:rPr>
                <w:rFonts w:ascii="Times New Roman" w:eastAsia="Times New Roman" w:hAnsi="Times New Roman" w:cs="Times New Roman"/>
                <w:color w:val="A6A197"/>
                <w:sz w:val="24"/>
                <w:szCs w:val="24"/>
                <w:lang w:eastAsia="fr-FR"/>
              </w:rPr>
              <w:t>Climate</w:t>
            </w:r>
            <w:proofErr w:type="spellEnd"/>
            <w:r w:rsidRPr="00F377A3">
              <w:rPr>
                <w:rFonts w:ascii="Times New Roman" w:eastAsia="Times New Roman" w:hAnsi="Times New Roman" w:cs="Times New Roman"/>
                <w:color w:val="A6A197"/>
                <w:sz w:val="24"/>
                <w:szCs w:val="24"/>
                <w:lang w:eastAsia="fr-FR"/>
              </w:rPr>
              <w:t xml:space="preserve"> </w:t>
            </w:r>
            <w:proofErr w:type="spellStart"/>
            <w:r w:rsidRPr="00F377A3">
              <w:rPr>
                <w:rFonts w:ascii="Times New Roman" w:eastAsia="Times New Roman" w:hAnsi="Times New Roman" w:cs="Times New Roman"/>
                <w:color w:val="A6A197"/>
                <w:sz w:val="24"/>
                <w:szCs w:val="24"/>
                <w:lang w:eastAsia="fr-FR"/>
              </w:rPr>
              <w:t>Take</w:t>
            </w:r>
            <w:proofErr w:type="spellEnd"/>
            <w:r w:rsidRPr="00F377A3">
              <w:rPr>
                <w:rFonts w:ascii="Times New Roman" w:eastAsia="Times New Roman" w:hAnsi="Times New Roman" w:cs="Times New Roman"/>
                <w:color w:val="A6A197"/>
                <w:sz w:val="24"/>
                <w:szCs w:val="24"/>
                <w:lang w:eastAsia="fr-FR"/>
              </w:rPr>
              <w:t xml:space="preserve"> Back ™, vise à avoir un impact carbone négatif d’ici 2040 et invite </w:t>
            </w:r>
            <w:proofErr w:type="gramStart"/>
            <w:r w:rsidRPr="00F377A3">
              <w:rPr>
                <w:rFonts w:ascii="Times New Roman" w:eastAsia="Times New Roman" w:hAnsi="Times New Roman" w:cs="Times New Roman"/>
                <w:color w:val="A6A197"/>
                <w:sz w:val="24"/>
                <w:szCs w:val="24"/>
                <w:lang w:eastAsia="fr-FR"/>
              </w:rPr>
              <w:t>toute les entreprises</w:t>
            </w:r>
            <w:proofErr w:type="gramEnd"/>
            <w:r w:rsidRPr="00F377A3">
              <w:rPr>
                <w:rFonts w:ascii="Times New Roman" w:eastAsia="Times New Roman" w:hAnsi="Times New Roman" w:cs="Times New Roman"/>
                <w:color w:val="A6A197"/>
                <w:sz w:val="24"/>
                <w:szCs w:val="24"/>
                <w:lang w:eastAsia="fr-FR"/>
              </w:rPr>
              <w:t xml:space="preserve"> à mener des actions restauratrices en faveur de la planète et du climat.</w:t>
            </w:r>
          </w:p>
          <w:p w14:paraId="067C0899"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xml:space="preserve">L’approche de l’entreprise en matière de Design, d'Innovation et développement durable lui a valu de nombreux prix et récompenses : le </w:t>
            </w:r>
            <w:proofErr w:type="spellStart"/>
            <w:r w:rsidRPr="00F377A3">
              <w:rPr>
                <w:rFonts w:ascii="Times New Roman" w:eastAsia="Times New Roman" w:hAnsi="Times New Roman" w:cs="Times New Roman"/>
                <w:color w:val="A6A197"/>
                <w:sz w:val="24"/>
                <w:szCs w:val="24"/>
                <w:lang w:eastAsia="fr-FR"/>
              </w:rPr>
              <w:t>Athenaeum</w:t>
            </w:r>
            <w:proofErr w:type="spellEnd"/>
            <w:r w:rsidRPr="00F377A3">
              <w:rPr>
                <w:rFonts w:ascii="Times New Roman" w:eastAsia="Times New Roman" w:hAnsi="Times New Roman" w:cs="Times New Roman"/>
                <w:color w:val="A6A197"/>
                <w:sz w:val="24"/>
                <w:szCs w:val="24"/>
                <w:lang w:eastAsia="fr-FR"/>
              </w:rPr>
              <w:t xml:space="preserve"> Good Design pour ses collections </w:t>
            </w:r>
            <w:proofErr w:type="spellStart"/>
            <w:r w:rsidRPr="00F377A3">
              <w:rPr>
                <w:rFonts w:ascii="Times New Roman" w:eastAsia="Times New Roman" w:hAnsi="Times New Roman" w:cs="Times New Roman"/>
                <w:color w:val="A6A197"/>
                <w:sz w:val="24"/>
                <w:szCs w:val="24"/>
                <w:lang w:eastAsia="fr-FR"/>
              </w:rPr>
              <w:t>Fotosfera</w:t>
            </w:r>
            <w:proofErr w:type="spellEnd"/>
            <w:r w:rsidRPr="00F377A3">
              <w:rPr>
                <w:rFonts w:ascii="Times New Roman" w:eastAsia="Times New Roman" w:hAnsi="Times New Roman" w:cs="Times New Roman"/>
                <w:color w:val="A6A197"/>
                <w:sz w:val="24"/>
                <w:szCs w:val="24"/>
                <w:lang w:eastAsia="fr-FR"/>
              </w:rPr>
              <w:t xml:space="preserve"> et Urban </w:t>
            </w:r>
            <w:proofErr w:type="spellStart"/>
            <w:r w:rsidRPr="00F377A3">
              <w:rPr>
                <w:rFonts w:ascii="Times New Roman" w:eastAsia="Times New Roman" w:hAnsi="Times New Roman" w:cs="Times New Roman"/>
                <w:color w:val="A6A197"/>
                <w:sz w:val="24"/>
                <w:szCs w:val="24"/>
                <w:lang w:eastAsia="fr-FR"/>
              </w:rPr>
              <w:t>Retreat</w:t>
            </w:r>
            <w:proofErr w:type="spellEnd"/>
            <w:r w:rsidRPr="00F377A3">
              <w:rPr>
                <w:rFonts w:ascii="Times New Roman" w:eastAsia="Times New Roman" w:hAnsi="Times New Roman" w:cs="Times New Roman"/>
                <w:color w:val="A6A197"/>
                <w:sz w:val="24"/>
                <w:szCs w:val="24"/>
                <w:lang w:eastAsia="fr-FR"/>
              </w:rPr>
              <w:t xml:space="preserve">, le prix « Business Coopération » lors des </w:t>
            </w:r>
            <w:proofErr w:type="spellStart"/>
            <w:r w:rsidRPr="00F377A3">
              <w:rPr>
                <w:rFonts w:ascii="Times New Roman" w:eastAsia="Times New Roman" w:hAnsi="Times New Roman" w:cs="Times New Roman"/>
                <w:color w:val="A6A197"/>
                <w:sz w:val="24"/>
                <w:szCs w:val="24"/>
                <w:lang w:eastAsia="fr-FR"/>
              </w:rPr>
              <w:t>European</w:t>
            </w:r>
            <w:proofErr w:type="spellEnd"/>
            <w:r w:rsidRPr="00F377A3">
              <w:rPr>
                <w:rFonts w:ascii="Times New Roman" w:eastAsia="Times New Roman" w:hAnsi="Times New Roman" w:cs="Times New Roman"/>
                <w:color w:val="A6A197"/>
                <w:sz w:val="24"/>
                <w:szCs w:val="24"/>
                <w:lang w:eastAsia="fr-FR"/>
              </w:rPr>
              <w:t xml:space="preserve"> Business Awards pour l’environnement, le Prix </w:t>
            </w:r>
            <w:proofErr w:type="spellStart"/>
            <w:r w:rsidRPr="00F377A3">
              <w:rPr>
                <w:rFonts w:ascii="Times New Roman" w:eastAsia="Times New Roman" w:hAnsi="Times New Roman" w:cs="Times New Roman"/>
                <w:color w:val="A6A197"/>
                <w:sz w:val="24"/>
                <w:szCs w:val="24"/>
                <w:lang w:eastAsia="fr-FR"/>
              </w:rPr>
              <w:t>BtoB</w:t>
            </w:r>
            <w:proofErr w:type="spellEnd"/>
            <w:r w:rsidRPr="00F377A3">
              <w:rPr>
                <w:rFonts w:ascii="Times New Roman" w:eastAsia="Times New Roman" w:hAnsi="Times New Roman" w:cs="Times New Roman"/>
                <w:color w:val="A6A197"/>
                <w:sz w:val="24"/>
                <w:szCs w:val="24"/>
                <w:lang w:eastAsia="fr-FR"/>
              </w:rPr>
              <w:t xml:space="preserve"> produits et services du Grand prix de la RSM et plus récemment le Prix Mondiale de l’Action Climatique de l’ONU.</w:t>
            </w:r>
          </w:p>
          <w:p w14:paraId="5F628CF4"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xml:space="preserve">Depuis mars 2018, Interface France a inauguré son nouveau flagship européen. Situé en plein cœur de la capitale, ce nouveau lieu innovant est le reflet de l’engagement, des convictions et de l’expertise développés par l’entreprise au fil des années en matière de design </w:t>
            </w:r>
            <w:proofErr w:type="spellStart"/>
            <w:r w:rsidRPr="00F377A3">
              <w:rPr>
                <w:rFonts w:ascii="Times New Roman" w:eastAsia="Times New Roman" w:hAnsi="Times New Roman" w:cs="Times New Roman"/>
                <w:color w:val="A6A197"/>
                <w:sz w:val="24"/>
                <w:szCs w:val="24"/>
                <w:lang w:eastAsia="fr-FR"/>
              </w:rPr>
              <w:t>biophilique</w:t>
            </w:r>
            <w:proofErr w:type="spellEnd"/>
            <w:r w:rsidRPr="00F377A3">
              <w:rPr>
                <w:rFonts w:ascii="Times New Roman" w:eastAsia="Times New Roman" w:hAnsi="Times New Roman" w:cs="Times New Roman"/>
                <w:color w:val="A6A197"/>
                <w:sz w:val="24"/>
                <w:szCs w:val="24"/>
                <w:lang w:eastAsia="fr-FR"/>
              </w:rPr>
              <w:t xml:space="preserve">, de développement durable et de bien-être au travail. Cet espace a d’ailleurs obtenu récemment la certification </w:t>
            </w:r>
            <w:proofErr w:type="spellStart"/>
            <w:r w:rsidRPr="00F377A3">
              <w:rPr>
                <w:rFonts w:ascii="Times New Roman" w:eastAsia="Times New Roman" w:hAnsi="Times New Roman" w:cs="Times New Roman"/>
                <w:color w:val="A6A197"/>
                <w:sz w:val="24"/>
                <w:szCs w:val="24"/>
                <w:lang w:eastAsia="fr-FR"/>
              </w:rPr>
              <w:t>Well</w:t>
            </w:r>
            <w:proofErr w:type="spellEnd"/>
            <w:r w:rsidRPr="00F377A3">
              <w:rPr>
                <w:rFonts w:ascii="Times New Roman" w:eastAsia="Times New Roman" w:hAnsi="Times New Roman" w:cs="Times New Roman"/>
                <w:color w:val="A6A197"/>
                <w:sz w:val="24"/>
                <w:szCs w:val="24"/>
                <w:lang w:eastAsia="fr-FR"/>
              </w:rPr>
              <w:t xml:space="preserve"> Gold. En septembre 2018, Interface a finalisé le rachat de nora</w:t>
            </w:r>
            <w:r w:rsidRPr="00F377A3">
              <w:rPr>
                <w:rFonts w:ascii="Times New Roman" w:eastAsia="Times New Roman" w:hAnsi="Times New Roman" w:cs="Times New Roman"/>
                <w:color w:val="A6A197"/>
                <w:sz w:val="18"/>
                <w:szCs w:val="18"/>
                <w:vertAlign w:val="superscript"/>
                <w:lang w:eastAsia="fr-FR"/>
              </w:rPr>
              <w:t>®</w:t>
            </w:r>
            <w:r w:rsidRPr="00F377A3">
              <w:rPr>
                <w:rFonts w:ascii="Times New Roman" w:eastAsia="Times New Roman" w:hAnsi="Times New Roman" w:cs="Times New Roman"/>
                <w:color w:val="A6A197"/>
                <w:sz w:val="24"/>
                <w:szCs w:val="24"/>
                <w:lang w:eastAsia="fr-FR"/>
              </w:rPr>
              <w:t> et propose désormais des sols en caoutchouc, qui sont intégrés à son offre de dalles de moquettes et de LVT.</w:t>
            </w:r>
          </w:p>
          <w:p w14:paraId="62C64F65" w14:textId="77777777" w:rsidR="00F377A3" w:rsidRPr="00F377A3" w:rsidRDefault="00F377A3" w:rsidP="00F377A3">
            <w:pPr>
              <w:spacing w:after="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Plus d’informations sur :</w:t>
            </w:r>
            <w:r w:rsidRPr="00F377A3">
              <w:rPr>
                <w:rFonts w:ascii="Times New Roman" w:eastAsia="Times New Roman" w:hAnsi="Times New Roman" w:cs="Times New Roman"/>
                <w:b/>
                <w:bCs/>
                <w:color w:val="A6A197"/>
                <w:sz w:val="24"/>
                <w:szCs w:val="24"/>
                <w:lang w:eastAsia="fr-FR"/>
              </w:rPr>
              <w:t> </w:t>
            </w:r>
            <w:hyperlink r:id="rId4" w:history="1">
              <w:r w:rsidRPr="00F377A3">
                <w:rPr>
                  <w:rFonts w:ascii="Times New Roman" w:eastAsia="Times New Roman" w:hAnsi="Times New Roman" w:cs="Times New Roman"/>
                  <w:color w:val="34B5D0"/>
                  <w:sz w:val="24"/>
                  <w:szCs w:val="24"/>
                  <w:u w:val="single"/>
                  <w:lang w:eastAsia="fr-FR"/>
                </w:rPr>
                <w:t>www.interface.com</w:t>
              </w:r>
            </w:hyperlink>
            <w:r w:rsidRPr="00F377A3">
              <w:rPr>
                <w:rFonts w:ascii="Times New Roman" w:eastAsia="Times New Roman" w:hAnsi="Times New Roman" w:cs="Times New Roman"/>
                <w:b/>
                <w:bCs/>
                <w:color w:val="A6A197"/>
                <w:sz w:val="24"/>
                <w:szCs w:val="24"/>
                <w:lang w:eastAsia="fr-FR"/>
              </w:rPr>
              <w:t> </w:t>
            </w:r>
          </w:p>
        </w:tc>
      </w:tr>
      <w:tr w:rsidR="00F377A3" w:rsidRPr="00F377A3" w14:paraId="43002CA3" w14:textId="77777777" w:rsidTr="00F377A3">
        <w:tc>
          <w:tcPr>
            <w:tcW w:w="9075" w:type="dxa"/>
            <w:hideMark/>
          </w:tcPr>
          <w:tbl>
            <w:tblPr>
              <w:tblW w:w="9735" w:type="dxa"/>
              <w:tblCellMar>
                <w:left w:w="0" w:type="dxa"/>
                <w:right w:w="0" w:type="dxa"/>
              </w:tblCellMar>
              <w:tblLook w:val="04A0" w:firstRow="1" w:lastRow="0" w:firstColumn="1" w:lastColumn="0" w:noHBand="0" w:noVBand="1"/>
            </w:tblPr>
            <w:tblGrid>
              <w:gridCol w:w="9735"/>
            </w:tblGrid>
            <w:tr w:rsidR="00F377A3" w:rsidRPr="00F377A3" w14:paraId="34337307" w14:textId="77777777">
              <w:tc>
                <w:tcPr>
                  <w:tcW w:w="9735" w:type="dxa"/>
                  <w:hideMark/>
                </w:tcPr>
                <w:p w14:paraId="050AEB71" w14:textId="77777777" w:rsidR="00F377A3" w:rsidRPr="00F377A3" w:rsidRDefault="00F377A3" w:rsidP="00F377A3">
                  <w:pPr>
                    <w:spacing w:after="18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lastRenderedPageBreak/>
                    <w:t> </w:t>
                  </w:r>
                </w:p>
                <w:p w14:paraId="0EF6FC23" w14:textId="77777777" w:rsidR="00F377A3" w:rsidRPr="00F377A3" w:rsidRDefault="00F377A3" w:rsidP="00F377A3">
                  <w:pPr>
                    <w:spacing w:after="0" w:line="336" w:lineRule="atLeast"/>
                    <w:rPr>
                      <w:rFonts w:ascii="Times New Roman" w:eastAsia="Times New Roman" w:hAnsi="Times New Roman" w:cs="Times New Roman"/>
                      <w:color w:val="A6A197"/>
                      <w:sz w:val="24"/>
                      <w:szCs w:val="24"/>
                      <w:lang w:eastAsia="fr-FR"/>
                    </w:rPr>
                  </w:pPr>
                  <w:r w:rsidRPr="00F377A3">
                    <w:rPr>
                      <w:rFonts w:ascii="Times New Roman" w:eastAsia="Times New Roman" w:hAnsi="Times New Roman" w:cs="Times New Roman"/>
                      <w:color w:val="A6A197"/>
                      <w:sz w:val="24"/>
                      <w:szCs w:val="24"/>
                      <w:lang w:eastAsia="fr-FR"/>
                    </w:rPr>
                    <w:t xml:space="preserve">Si vous avez des questions, merci de les adresser à </w:t>
                  </w:r>
                  <w:proofErr w:type="gramStart"/>
                  <w:r w:rsidRPr="00F377A3">
                    <w:rPr>
                      <w:rFonts w:ascii="Times New Roman" w:eastAsia="Times New Roman" w:hAnsi="Times New Roman" w:cs="Times New Roman"/>
                      <w:color w:val="A6A197"/>
                      <w:sz w:val="24"/>
                      <w:szCs w:val="24"/>
                      <w:lang w:eastAsia="fr-FR"/>
                    </w:rPr>
                    <w:t>cet email</w:t>
                  </w:r>
                  <w:proofErr w:type="gramEnd"/>
                  <w:r w:rsidRPr="00F377A3">
                    <w:rPr>
                      <w:rFonts w:ascii="Times New Roman" w:eastAsia="Times New Roman" w:hAnsi="Times New Roman" w:cs="Times New Roman"/>
                      <w:color w:val="A6A197"/>
                      <w:sz w:val="24"/>
                      <w:szCs w:val="24"/>
                      <w:lang w:eastAsia="fr-FR"/>
                    </w:rPr>
                    <w:t xml:space="preserve"> : </w:t>
                  </w:r>
                  <w:hyperlink r:id="rId5" w:tgtFrame="_blank" w:history="1">
                    <w:r w:rsidRPr="00F377A3">
                      <w:rPr>
                        <w:rFonts w:ascii="Times New Roman" w:eastAsia="Times New Roman" w:hAnsi="Times New Roman" w:cs="Times New Roman"/>
                        <w:color w:val="34B5D0"/>
                        <w:sz w:val="24"/>
                        <w:szCs w:val="24"/>
                        <w:u w:val="single"/>
                        <w:lang w:eastAsia="fr-FR"/>
                      </w:rPr>
                      <w:t>press@interface.com</w:t>
                    </w:r>
                  </w:hyperlink>
                </w:p>
              </w:tc>
            </w:tr>
          </w:tbl>
          <w:p w14:paraId="34D0A2BE" w14:textId="77777777" w:rsidR="00F377A3" w:rsidRPr="00F377A3" w:rsidRDefault="00F377A3" w:rsidP="00F377A3">
            <w:pPr>
              <w:spacing w:after="0" w:line="240" w:lineRule="auto"/>
              <w:rPr>
                <w:rFonts w:ascii="Times New Roman" w:eastAsia="Times New Roman" w:hAnsi="Times New Roman" w:cs="Times New Roman"/>
                <w:sz w:val="24"/>
                <w:szCs w:val="24"/>
                <w:lang w:eastAsia="fr-FR"/>
              </w:rPr>
            </w:pPr>
          </w:p>
        </w:tc>
      </w:tr>
    </w:tbl>
    <w:p w14:paraId="78BD4C58" w14:textId="77777777" w:rsidR="0050527E" w:rsidRDefault="00F377A3"/>
    <w:sectPr w:rsidR="0050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3"/>
    <w:rsid w:val="003E669A"/>
    <w:rsid w:val="007148E7"/>
    <w:rsid w:val="00F37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0B8B"/>
  <w15:chartTrackingRefBased/>
  <w15:docId w15:val="{C56A8CDD-39B1-4848-96B4-85DC754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7A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377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377A3"/>
    <w:rPr>
      <w:b/>
      <w:bCs/>
    </w:rPr>
  </w:style>
  <w:style w:type="character" w:styleId="Emphasis">
    <w:name w:val="Emphasis"/>
    <w:basedOn w:val="DefaultParagraphFont"/>
    <w:uiPriority w:val="20"/>
    <w:qFormat/>
    <w:rsid w:val="00F377A3"/>
    <w:rPr>
      <w:i/>
      <w:iCs/>
    </w:rPr>
  </w:style>
  <w:style w:type="character" w:styleId="Hyperlink">
    <w:name w:val="Hyperlink"/>
    <w:basedOn w:val="DefaultParagraphFont"/>
    <w:uiPriority w:val="99"/>
    <w:semiHidden/>
    <w:unhideWhenUsed/>
    <w:rsid w:val="00F37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interface.com" TargetMode="External"/><Relationship Id="rId4" Type="http://schemas.openxmlformats.org/officeDocument/2006/relationships/hyperlink" Target="http://www.interf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4831</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Plault</dc:creator>
  <cp:keywords/>
  <dc:description/>
  <cp:lastModifiedBy>Benjamin Plault</cp:lastModifiedBy>
  <cp:revision>1</cp:revision>
  <dcterms:created xsi:type="dcterms:W3CDTF">2021-07-02T12:41:00Z</dcterms:created>
  <dcterms:modified xsi:type="dcterms:W3CDTF">2021-07-02T12:41:00Z</dcterms:modified>
</cp:coreProperties>
</file>