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442A" w14:textId="77777777" w:rsidR="00230B8B" w:rsidRDefault="00230B8B" w:rsidP="00230B8B">
      <w:pPr>
        <w:jc w:val="both"/>
        <w:rPr>
          <w:rFonts w:ascii="Avenir" w:hAnsi="Avenir"/>
          <w:b/>
          <w:bCs/>
          <w:sz w:val="28"/>
          <w:szCs w:val="28"/>
          <w:lang w:val="fr-FR"/>
        </w:rPr>
      </w:pPr>
      <w:r>
        <w:rPr>
          <w:rFonts w:ascii="Avenir" w:hAnsi="Avenir"/>
          <w:b/>
          <w:bCs/>
          <w:sz w:val="28"/>
          <w:szCs w:val="28"/>
          <w:lang w:val="fr-FR"/>
        </w:rPr>
        <w:t xml:space="preserve">Nouvelle gamme de produits « Rockpanel </w:t>
      </w:r>
      <w:proofErr w:type="spellStart"/>
      <w:r>
        <w:rPr>
          <w:rFonts w:ascii="Avenir" w:hAnsi="Avenir"/>
          <w:b/>
          <w:bCs/>
          <w:sz w:val="28"/>
          <w:szCs w:val="28"/>
          <w:lang w:val="fr-FR"/>
        </w:rPr>
        <w:t>Metals</w:t>
      </w:r>
      <w:proofErr w:type="spellEnd"/>
      <w:r>
        <w:rPr>
          <w:rFonts w:ascii="Avenir" w:hAnsi="Avenir"/>
          <w:b/>
          <w:bCs/>
          <w:sz w:val="28"/>
          <w:szCs w:val="28"/>
          <w:lang w:val="fr-FR"/>
        </w:rPr>
        <w:t> » pour votre façade</w:t>
      </w:r>
    </w:p>
    <w:p w14:paraId="08CECE16" w14:textId="77777777" w:rsidR="00230B8B" w:rsidRDefault="00230B8B" w:rsidP="00230B8B">
      <w:pPr>
        <w:jc w:val="both"/>
        <w:rPr>
          <w:rFonts w:ascii="Avenir" w:hAnsi="Avenir"/>
          <w:b/>
          <w:bCs/>
          <w:sz w:val="28"/>
          <w:szCs w:val="28"/>
          <w:lang w:val="fr-FR"/>
        </w:rPr>
      </w:pPr>
    </w:p>
    <w:p w14:paraId="00C4D8C5" w14:textId="77777777" w:rsidR="00230B8B" w:rsidRDefault="00230B8B" w:rsidP="00230B8B">
      <w:pPr>
        <w:jc w:val="both"/>
        <w:rPr>
          <w:rFonts w:ascii="Avenir" w:hAnsi="Avenir"/>
          <w:b/>
          <w:bCs/>
          <w:lang w:val="fr-FR"/>
        </w:rPr>
      </w:pPr>
      <w:r>
        <w:rPr>
          <w:rFonts w:ascii="Avenir" w:hAnsi="Avenir"/>
          <w:b/>
          <w:bCs/>
          <w:lang w:val="en-US"/>
        </w:rPr>
        <w:t xml:space="preserve">Make your metal vision rock! </w:t>
      </w:r>
      <w:r>
        <w:rPr>
          <w:rFonts w:ascii="Avenir" w:hAnsi="Avenir"/>
          <w:b/>
          <w:bCs/>
          <w:lang w:val="fr-FR"/>
        </w:rPr>
        <w:t xml:space="preserve">La gamme Rockpanel </w:t>
      </w:r>
      <w:proofErr w:type="spellStart"/>
      <w:r>
        <w:rPr>
          <w:rFonts w:ascii="Avenir" w:hAnsi="Avenir"/>
          <w:b/>
          <w:bCs/>
          <w:lang w:val="fr-FR"/>
        </w:rPr>
        <w:t>Metals</w:t>
      </w:r>
      <w:proofErr w:type="spellEnd"/>
      <w:r>
        <w:rPr>
          <w:rFonts w:ascii="Avenir" w:hAnsi="Avenir"/>
          <w:b/>
          <w:bCs/>
          <w:lang w:val="fr-FR"/>
        </w:rPr>
        <w:t xml:space="preserve"> établit une nouvelle norme en matière de bardage de façade métallique et se compose de deux sous-gammes : </w:t>
      </w:r>
      <w:proofErr w:type="spellStart"/>
      <w:r>
        <w:rPr>
          <w:rFonts w:ascii="Avenir" w:hAnsi="Avenir"/>
          <w:b/>
          <w:bCs/>
          <w:lang w:val="fr-FR"/>
        </w:rPr>
        <w:t>Elemental</w:t>
      </w:r>
      <w:proofErr w:type="spellEnd"/>
      <w:r>
        <w:rPr>
          <w:rFonts w:ascii="Avenir" w:hAnsi="Avenir"/>
          <w:b/>
          <w:bCs/>
          <w:lang w:val="fr-FR"/>
        </w:rPr>
        <w:t xml:space="preserve"> et Advanced.</w:t>
      </w:r>
    </w:p>
    <w:p w14:paraId="1ABCA894" w14:textId="77777777" w:rsidR="00230B8B" w:rsidRDefault="00230B8B" w:rsidP="00230B8B">
      <w:pPr>
        <w:jc w:val="both"/>
        <w:rPr>
          <w:rFonts w:ascii="Avenir" w:hAnsi="Avenir"/>
          <w:b/>
          <w:bCs/>
          <w:lang w:val="fr-FR"/>
        </w:rPr>
      </w:pPr>
    </w:p>
    <w:p w14:paraId="529BF348" w14:textId="77777777" w:rsidR="00230B8B" w:rsidRDefault="00230B8B" w:rsidP="00230B8B">
      <w:pPr>
        <w:jc w:val="both"/>
        <w:rPr>
          <w:rFonts w:ascii="Avenir" w:hAnsi="Avenir"/>
          <w:b/>
          <w:bCs/>
          <w:lang w:val="fr-FR"/>
        </w:rPr>
      </w:pPr>
      <w:r>
        <w:rPr>
          <w:rFonts w:ascii="Avenir" w:hAnsi="Avenir"/>
          <w:b/>
          <w:bCs/>
          <w:lang w:val="fr-FR"/>
        </w:rPr>
        <w:t>Découvrez la nouvelle référence en matière de bardage métallique</w:t>
      </w:r>
    </w:p>
    <w:p w14:paraId="43D0FB5E" w14:textId="77777777" w:rsidR="00230B8B" w:rsidRDefault="00230B8B" w:rsidP="00230B8B">
      <w:pPr>
        <w:jc w:val="both"/>
        <w:rPr>
          <w:rFonts w:ascii="Avenir" w:hAnsi="Avenir"/>
          <w:b/>
          <w:bCs/>
          <w:lang w:val="fr-FR"/>
        </w:rPr>
      </w:pPr>
    </w:p>
    <w:p w14:paraId="43481E03" w14:textId="77777777" w:rsidR="00230B8B" w:rsidRDefault="00230B8B" w:rsidP="00230B8B">
      <w:pPr>
        <w:jc w:val="both"/>
        <w:rPr>
          <w:rFonts w:ascii="Avenir" w:hAnsi="Avenir"/>
          <w:lang w:val="fr-FR"/>
        </w:rPr>
      </w:pPr>
      <w:r>
        <w:rPr>
          <w:rFonts w:ascii="Avenir" w:hAnsi="Avenir"/>
          <w:lang w:val="fr-FR"/>
        </w:rPr>
        <w:t xml:space="preserve">La nouvelle gamme offre une liberté de conception ultime aux architectes qui recherchent une façade d’aspect métallique, avec tous les avantages de la roche pour combiner parfaitement l’esthétique avec toutes les exigences fonctionnelles telles que la résistance au feu, la durabilité, la facilité d’entretien et le développement durable. Rockpanel </w:t>
      </w:r>
      <w:proofErr w:type="spellStart"/>
      <w:r>
        <w:rPr>
          <w:rFonts w:ascii="Avenir" w:hAnsi="Avenir"/>
          <w:lang w:val="fr-FR"/>
        </w:rPr>
        <w:t>Metals</w:t>
      </w:r>
      <w:proofErr w:type="spellEnd"/>
      <w:r>
        <w:rPr>
          <w:rFonts w:ascii="Avenir" w:hAnsi="Avenir"/>
          <w:lang w:val="fr-FR"/>
        </w:rPr>
        <w:t xml:space="preserve"> répond à toutes les attentes — et plus encore.</w:t>
      </w:r>
    </w:p>
    <w:p w14:paraId="40B44343" w14:textId="77777777" w:rsidR="00230B8B" w:rsidRDefault="00230B8B" w:rsidP="00230B8B">
      <w:pPr>
        <w:jc w:val="both"/>
        <w:rPr>
          <w:rFonts w:ascii="Avenir" w:hAnsi="Avenir"/>
          <w:lang w:val="fr-FR"/>
        </w:rPr>
      </w:pPr>
      <w:r>
        <w:rPr>
          <w:rFonts w:ascii="Avenir" w:hAnsi="Avenir"/>
          <w:lang w:val="fr-FR"/>
        </w:rPr>
        <w:t xml:space="preserve">Le bardage Rockpanel </w:t>
      </w:r>
      <w:proofErr w:type="spellStart"/>
      <w:r>
        <w:rPr>
          <w:rFonts w:ascii="Avenir" w:hAnsi="Avenir"/>
          <w:lang w:val="fr-FR"/>
        </w:rPr>
        <w:t>Metals</w:t>
      </w:r>
      <w:proofErr w:type="spellEnd"/>
      <w:r>
        <w:rPr>
          <w:rFonts w:ascii="Avenir" w:hAnsi="Avenir"/>
          <w:lang w:val="fr-FR"/>
        </w:rPr>
        <w:t xml:space="preserve"> est fabriqué à partir de basalte naturel, une roche volcanique durable et disponible en abondance dans la nature à l’origine des propriétés uniques de tous les produits Rockpanel. Il allie ainsi les avantages de la pierre et la </w:t>
      </w:r>
      <w:proofErr w:type="spellStart"/>
      <w:r>
        <w:rPr>
          <w:rFonts w:ascii="Avenir" w:hAnsi="Avenir"/>
          <w:lang w:val="fr-FR"/>
        </w:rPr>
        <w:t>façonnabilité</w:t>
      </w:r>
      <w:proofErr w:type="spellEnd"/>
      <w:r>
        <w:rPr>
          <w:rFonts w:ascii="Avenir" w:hAnsi="Avenir"/>
          <w:lang w:val="fr-FR"/>
        </w:rPr>
        <w:t xml:space="preserve"> du bois,</w:t>
      </w:r>
    </w:p>
    <w:p w14:paraId="5E8549F0" w14:textId="77777777" w:rsidR="00230B8B" w:rsidRDefault="00230B8B" w:rsidP="00230B8B">
      <w:pPr>
        <w:jc w:val="both"/>
        <w:rPr>
          <w:rFonts w:ascii="Avenir" w:hAnsi="Avenir"/>
          <w:b/>
          <w:bCs/>
          <w:lang w:val="fr-FR"/>
        </w:rPr>
      </w:pPr>
    </w:p>
    <w:p w14:paraId="3A726BE8" w14:textId="77777777" w:rsidR="00230B8B" w:rsidRDefault="00230B8B" w:rsidP="00230B8B">
      <w:pPr>
        <w:jc w:val="both"/>
        <w:rPr>
          <w:rFonts w:ascii="Avenir" w:hAnsi="Avenir"/>
          <w:b/>
          <w:bCs/>
          <w:lang w:val="fr-FR"/>
        </w:rPr>
      </w:pPr>
      <w:r>
        <w:rPr>
          <w:rFonts w:ascii="Avenir" w:hAnsi="Avenir"/>
          <w:b/>
          <w:bCs/>
          <w:lang w:val="fr-FR"/>
        </w:rPr>
        <w:t xml:space="preserve">Deux sous-gammes : </w:t>
      </w:r>
      <w:proofErr w:type="spellStart"/>
      <w:r>
        <w:rPr>
          <w:rFonts w:ascii="Avenir" w:hAnsi="Avenir"/>
          <w:b/>
          <w:bCs/>
          <w:lang w:val="fr-FR"/>
        </w:rPr>
        <w:t>Elemental</w:t>
      </w:r>
      <w:proofErr w:type="spellEnd"/>
      <w:r>
        <w:rPr>
          <w:rFonts w:ascii="Avenir" w:hAnsi="Avenir"/>
          <w:b/>
          <w:bCs/>
          <w:lang w:val="fr-FR"/>
        </w:rPr>
        <w:t xml:space="preserve"> et Advanced</w:t>
      </w:r>
    </w:p>
    <w:p w14:paraId="52A27673" w14:textId="77777777" w:rsidR="00230B8B" w:rsidRDefault="00230B8B" w:rsidP="00230B8B">
      <w:pPr>
        <w:jc w:val="both"/>
        <w:rPr>
          <w:rFonts w:ascii="Avenir" w:hAnsi="Avenir"/>
          <w:b/>
          <w:bCs/>
          <w:lang w:val="fr-FR"/>
        </w:rPr>
      </w:pPr>
    </w:p>
    <w:p w14:paraId="3DA70B72" w14:textId="77777777" w:rsidR="00230B8B" w:rsidRDefault="00230B8B" w:rsidP="00230B8B">
      <w:pPr>
        <w:jc w:val="both"/>
        <w:rPr>
          <w:rFonts w:ascii="Avenir" w:hAnsi="Avenir"/>
          <w:lang w:val="fr-FR"/>
        </w:rPr>
      </w:pPr>
      <w:r>
        <w:rPr>
          <w:rFonts w:ascii="Avenir" w:hAnsi="Avenir"/>
          <w:lang w:val="fr-FR"/>
        </w:rPr>
        <w:t xml:space="preserve">La nouvelle gamme Rockpanel </w:t>
      </w:r>
      <w:proofErr w:type="spellStart"/>
      <w:r>
        <w:rPr>
          <w:rFonts w:ascii="Avenir" w:hAnsi="Avenir"/>
          <w:lang w:val="fr-FR"/>
        </w:rPr>
        <w:t>Metals</w:t>
      </w:r>
      <w:proofErr w:type="spellEnd"/>
      <w:r>
        <w:rPr>
          <w:rFonts w:ascii="Avenir" w:hAnsi="Avenir"/>
          <w:lang w:val="fr-FR"/>
        </w:rPr>
        <w:t xml:space="preserve"> se compose de deux sous-gammes. La série </w:t>
      </w:r>
      <w:proofErr w:type="spellStart"/>
      <w:r>
        <w:rPr>
          <w:rFonts w:ascii="Avenir" w:hAnsi="Avenir"/>
          <w:b/>
          <w:bCs/>
          <w:lang w:val="fr-FR"/>
        </w:rPr>
        <w:t>Elemental</w:t>
      </w:r>
      <w:proofErr w:type="spellEnd"/>
      <w:r>
        <w:rPr>
          <w:rFonts w:ascii="Avenir" w:hAnsi="Avenir"/>
          <w:b/>
          <w:bCs/>
          <w:lang w:val="fr-FR"/>
        </w:rPr>
        <w:t xml:space="preserve"> </w:t>
      </w:r>
      <w:proofErr w:type="spellStart"/>
      <w:r>
        <w:rPr>
          <w:rFonts w:ascii="Avenir" w:hAnsi="Avenir"/>
          <w:b/>
          <w:bCs/>
          <w:lang w:val="fr-FR"/>
        </w:rPr>
        <w:t>Metals</w:t>
      </w:r>
      <w:proofErr w:type="spellEnd"/>
      <w:r>
        <w:rPr>
          <w:rFonts w:ascii="Avenir" w:hAnsi="Avenir"/>
          <w:lang w:val="fr-FR"/>
        </w:rPr>
        <w:t xml:space="preserve"> comprend les principaux métaux précieux tels que l’or, l’argent et le platine et d’autres métaux bien connus comme l’aluminium, l’acier et le cuivre. La série </w:t>
      </w:r>
      <w:r>
        <w:rPr>
          <w:rFonts w:ascii="Avenir" w:hAnsi="Avenir"/>
          <w:b/>
          <w:bCs/>
          <w:lang w:val="fr-FR"/>
        </w:rPr>
        <w:t xml:space="preserve">Advanced </w:t>
      </w:r>
      <w:proofErr w:type="spellStart"/>
      <w:r>
        <w:rPr>
          <w:rFonts w:ascii="Avenir" w:hAnsi="Avenir"/>
          <w:b/>
          <w:bCs/>
          <w:lang w:val="fr-FR"/>
        </w:rPr>
        <w:t>Metals</w:t>
      </w:r>
      <w:proofErr w:type="spellEnd"/>
      <w:r>
        <w:rPr>
          <w:rFonts w:ascii="Avenir" w:hAnsi="Avenir"/>
          <w:lang w:val="fr-FR"/>
        </w:rPr>
        <w:t xml:space="preserve"> est constituée de nouveaux designs expressifs qui confèrent à votre façade un aspect singulier. Grâce à une technologie avancée, ils disposent d’une patine de finition exceptionnelle qui durera des décennies. Ces designs patinés sont remplis de caractère. Tous les designs </w:t>
      </w:r>
      <w:proofErr w:type="spellStart"/>
      <w:r>
        <w:rPr>
          <w:rFonts w:ascii="Avenir" w:hAnsi="Avenir"/>
          <w:lang w:val="fr-FR"/>
        </w:rPr>
        <w:t>Metals</w:t>
      </w:r>
      <w:proofErr w:type="spellEnd"/>
      <w:r>
        <w:rPr>
          <w:rFonts w:ascii="Avenir" w:hAnsi="Avenir"/>
          <w:lang w:val="fr-FR"/>
        </w:rPr>
        <w:t xml:space="preserve"> sont non directionnels, ce qui réduit les chutes et évite les erreurs de montage.</w:t>
      </w:r>
    </w:p>
    <w:p w14:paraId="4C6EDCF2" w14:textId="77777777" w:rsidR="00230B8B" w:rsidRDefault="00230B8B" w:rsidP="00230B8B">
      <w:pPr>
        <w:jc w:val="both"/>
        <w:rPr>
          <w:rFonts w:ascii="Avenir" w:hAnsi="Avenir"/>
          <w:b/>
          <w:bCs/>
          <w:lang w:val="fr-FR"/>
        </w:rPr>
      </w:pPr>
    </w:p>
    <w:p w14:paraId="541F0329" w14:textId="77777777" w:rsidR="00230B8B" w:rsidRDefault="00230B8B" w:rsidP="00230B8B">
      <w:pPr>
        <w:jc w:val="both"/>
        <w:rPr>
          <w:rFonts w:ascii="Avenir" w:hAnsi="Avenir"/>
          <w:b/>
          <w:bCs/>
          <w:lang w:val="fr-FR"/>
        </w:rPr>
      </w:pPr>
      <w:r>
        <w:rPr>
          <w:rFonts w:ascii="Avenir" w:hAnsi="Avenir"/>
          <w:b/>
          <w:bCs/>
          <w:lang w:val="fr-FR"/>
        </w:rPr>
        <w:t xml:space="preserve">Principaux avantages de Rockpanel </w:t>
      </w:r>
      <w:proofErr w:type="spellStart"/>
      <w:r>
        <w:rPr>
          <w:rFonts w:ascii="Avenir" w:hAnsi="Avenir"/>
          <w:b/>
          <w:bCs/>
          <w:lang w:val="fr-FR"/>
        </w:rPr>
        <w:t>Metals</w:t>
      </w:r>
      <w:proofErr w:type="spellEnd"/>
    </w:p>
    <w:p w14:paraId="44C90E2A" w14:textId="77777777" w:rsidR="00230B8B" w:rsidRDefault="00230B8B" w:rsidP="00230B8B">
      <w:pPr>
        <w:jc w:val="both"/>
        <w:rPr>
          <w:rFonts w:ascii="Avenir" w:hAnsi="Avenir"/>
          <w:lang w:val="fr-FR"/>
        </w:rPr>
      </w:pPr>
    </w:p>
    <w:p w14:paraId="70314C07" w14:textId="77777777" w:rsidR="00230B8B" w:rsidRDefault="00230B8B" w:rsidP="00230B8B">
      <w:pPr>
        <w:jc w:val="both"/>
        <w:rPr>
          <w:rFonts w:ascii="Avenir" w:hAnsi="Avenir"/>
          <w:lang w:val="fr-FR"/>
        </w:rPr>
      </w:pPr>
      <w:r>
        <w:rPr>
          <w:rFonts w:ascii="Avenir" w:hAnsi="Avenir"/>
          <w:lang w:val="fr-FR"/>
        </w:rPr>
        <w:t xml:space="preserve">Les panneaux Rockpanel </w:t>
      </w:r>
      <w:proofErr w:type="spellStart"/>
      <w:r>
        <w:rPr>
          <w:rFonts w:ascii="Avenir" w:hAnsi="Avenir"/>
          <w:lang w:val="fr-FR"/>
        </w:rPr>
        <w:t>Metals</w:t>
      </w:r>
      <w:proofErr w:type="spellEnd"/>
      <w:r>
        <w:rPr>
          <w:rFonts w:ascii="Avenir" w:hAnsi="Avenir"/>
          <w:lang w:val="fr-FR"/>
        </w:rPr>
        <w:t xml:space="preserve"> sont robustes, mais flexibles : il est possible de perforer ou de graver les panneaux de façade. Comme ils sont insensibles à l’humidité, aucun traitement ultérieur n’est nécessaire. En outre, le panneau est stable sur le plan dimensionnel et très durable. Les panneaux ont une durée de vie officiellement confirmée de 50 ans. À la fin du cycle de vie du bâtiment, les panneaux peuvent être démontés et entièrement recyclés pour créer de nouveaux produits en laine de roche de qualité supérieure.</w:t>
      </w:r>
    </w:p>
    <w:p w14:paraId="2E3EA287" w14:textId="77777777" w:rsidR="00230B8B" w:rsidRDefault="00230B8B" w:rsidP="00230B8B">
      <w:pPr>
        <w:pStyle w:val="Pa7"/>
        <w:pageBreakBefore/>
        <w:spacing w:after="100"/>
        <w:rPr>
          <w:color w:val="425159"/>
          <w:sz w:val="23"/>
          <w:szCs w:val="23"/>
          <w:lang w:val="fr-LU"/>
        </w:rPr>
      </w:pPr>
      <w:r>
        <w:rPr>
          <w:rFonts w:ascii="Avenir" w:hAnsi="Avenir"/>
          <w:lang w:val="fr-LU"/>
        </w:rPr>
        <w:lastRenderedPageBreak/>
        <w:t>Les panneaux A2 répondent aux réglementations les plus strictes en matière d’incendie (</w:t>
      </w:r>
      <w:proofErr w:type="spellStart"/>
      <w:r>
        <w:rPr>
          <w:rFonts w:ascii="Avenir" w:hAnsi="Avenir"/>
          <w:lang w:val="fr-LU"/>
        </w:rPr>
        <w:t>Euroclasse</w:t>
      </w:r>
      <w:proofErr w:type="spellEnd"/>
      <w:r>
        <w:rPr>
          <w:rFonts w:ascii="Avenir" w:hAnsi="Avenir"/>
          <w:lang w:val="fr-LU"/>
        </w:rPr>
        <w:t xml:space="preserve"> A2-s1,d0 - non combustible). Tout comme la pierre, ils ont un point de fusion extrêmement élevé (1000 °C). Plusieurs options de fixation sont disponibles.</w:t>
      </w:r>
      <w:r>
        <w:rPr>
          <w:color w:val="425159"/>
          <w:sz w:val="23"/>
          <w:szCs w:val="23"/>
          <w:lang w:val="fr-LU"/>
        </w:rPr>
        <w:t xml:space="preserve"> </w:t>
      </w:r>
    </w:p>
    <w:p w14:paraId="33EDE3CB" w14:textId="77777777" w:rsidR="00230B8B" w:rsidRDefault="00230B8B" w:rsidP="00230B8B">
      <w:pPr>
        <w:jc w:val="both"/>
        <w:rPr>
          <w:rFonts w:ascii="Avenir" w:hAnsi="Avenir"/>
          <w:b/>
          <w:bCs/>
          <w:lang w:val="fr-FR"/>
        </w:rPr>
      </w:pPr>
    </w:p>
    <w:p w14:paraId="4848B8EA" w14:textId="77777777" w:rsidR="00230B8B" w:rsidRDefault="00230B8B" w:rsidP="00230B8B">
      <w:pPr>
        <w:jc w:val="both"/>
        <w:rPr>
          <w:rFonts w:ascii="Avenir" w:hAnsi="Avenir"/>
          <w:b/>
          <w:bCs/>
          <w:lang w:val="fr-FR"/>
        </w:rPr>
      </w:pPr>
      <w:r>
        <w:rPr>
          <w:rFonts w:ascii="Avenir" w:hAnsi="Avenir"/>
          <w:b/>
          <w:bCs/>
          <w:lang w:val="fr-FR"/>
        </w:rPr>
        <w:t>Découvrez les designs</w:t>
      </w:r>
    </w:p>
    <w:p w14:paraId="28EABE81" w14:textId="77777777" w:rsidR="00230B8B" w:rsidRDefault="00230B8B" w:rsidP="00230B8B">
      <w:pPr>
        <w:jc w:val="both"/>
        <w:rPr>
          <w:rFonts w:ascii="Avenir" w:hAnsi="Avenir"/>
          <w:lang w:val="fr-FR"/>
        </w:rPr>
      </w:pPr>
      <w:r>
        <w:rPr>
          <w:rFonts w:ascii="Avenir" w:hAnsi="Avenir"/>
          <w:lang w:val="fr-FR"/>
        </w:rPr>
        <w:t xml:space="preserve">Découvrez la nouvelle gamme Rockpanel </w:t>
      </w:r>
      <w:proofErr w:type="spellStart"/>
      <w:r>
        <w:rPr>
          <w:rFonts w:ascii="Avenir" w:hAnsi="Avenir"/>
          <w:lang w:val="fr-FR"/>
        </w:rPr>
        <w:t>Metals</w:t>
      </w:r>
      <w:proofErr w:type="spellEnd"/>
      <w:r>
        <w:rPr>
          <w:rFonts w:ascii="Avenir" w:hAnsi="Avenir"/>
          <w:lang w:val="fr-FR"/>
        </w:rPr>
        <w:t xml:space="preserve"> </w:t>
      </w:r>
      <w:hyperlink r:id="rId7" w:history="1">
        <w:r>
          <w:rPr>
            <w:rStyle w:val="Hyperlink"/>
            <w:lang w:val="fr-FR"/>
          </w:rPr>
          <w:t xml:space="preserve">Rockpanel </w:t>
        </w:r>
        <w:proofErr w:type="spellStart"/>
        <w:r>
          <w:rPr>
            <w:rStyle w:val="Hyperlink"/>
            <w:lang w:val="fr-FR"/>
          </w:rPr>
          <w:t>Metals</w:t>
        </w:r>
        <w:proofErr w:type="spellEnd"/>
      </w:hyperlink>
      <w:r>
        <w:rPr>
          <w:lang w:val="fr-FR"/>
        </w:rPr>
        <w:t xml:space="preserve">. </w:t>
      </w:r>
      <w:r>
        <w:rPr>
          <w:rFonts w:ascii="Avenir" w:hAnsi="Avenir"/>
          <w:lang w:val="fr-FR"/>
        </w:rPr>
        <w:t xml:space="preserve">Les architectes et les entrepreneurs peuvent commander une boîte d’échantillons gratuite, comprenant une brochure et 2 échantillons. </w:t>
      </w:r>
    </w:p>
    <w:p w14:paraId="509B1801" w14:textId="77777777" w:rsidR="000D301E" w:rsidRPr="00230B8B" w:rsidRDefault="000D301E">
      <w:pPr>
        <w:rPr>
          <w:lang w:val="fr-FR"/>
        </w:rPr>
      </w:pPr>
      <w:bookmarkStart w:id="0" w:name="_GoBack"/>
      <w:bookmarkEnd w:id="0"/>
    </w:p>
    <w:sectPr w:rsidR="000D301E" w:rsidRPr="00230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default"/>
  </w:font>
  <w:font w:name="Avenir">
    <w:altName w:val="Calibri"/>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8B"/>
    <w:rsid w:val="000D301E"/>
    <w:rsid w:val="00230B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54A2"/>
  <w15:chartTrackingRefBased/>
  <w15:docId w15:val="{99085805-C812-429D-94FD-81B0CBB6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0B8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30B8B"/>
    <w:rPr>
      <w:color w:val="0563C1"/>
      <w:u w:val="single"/>
    </w:rPr>
  </w:style>
  <w:style w:type="paragraph" w:customStyle="1" w:styleId="Pa7">
    <w:name w:val="Pa7"/>
    <w:basedOn w:val="Standaard"/>
    <w:uiPriority w:val="99"/>
    <w:rsid w:val="00230B8B"/>
    <w:pPr>
      <w:autoSpaceDE w:val="0"/>
      <w:autoSpaceDN w:val="0"/>
      <w:spacing w:line="241" w:lineRule="atLeast"/>
    </w:pPr>
    <w:rPr>
      <w:rFonts w:ascii="Avenir Book" w:hAnsi="Avenir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06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rockpanel.fr/rockpanel-met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BF92BC204C8449B3F09E558CA1543" ma:contentTypeVersion="13" ma:contentTypeDescription="Create a new document." ma:contentTypeScope="" ma:versionID="983a363fa0c8870d39dc2b0d8de176e2">
  <xsd:schema xmlns:xsd="http://www.w3.org/2001/XMLSchema" xmlns:xs="http://www.w3.org/2001/XMLSchema" xmlns:p="http://schemas.microsoft.com/office/2006/metadata/properties" xmlns:ns3="45a19a13-c233-484a-8b4f-70140c2d62f5" xmlns:ns4="c77a6d15-fb0c-491a-847f-968abecf9b3d" targetNamespace="http://schemas.microsoft.com/office/2006/metadata/properties" ma:root="true" ma:fieldsID="69c9a97b37f60b7b0503324624c848ad" ns3:_="" ns4:_="">
    <xsd:import namespace="45a19a13-c233-484a-8b4f-70140c2d62f5"/>
    <xsd:import namespace="c77a6d15-fb0c-491a-847f-968abecf9b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19a13-c233-484a-8b4f-70140c2d6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a6d15-fb0c-491a-847f-968abecf9b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99CEE-9BE8-4E9E-8BF5-D9E83596D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19a13-c233-484a-8b4f-70140c2d62f5"/>
    <ds:schemaRef ds:uri="c77a6d15-fb0c-491a-847f-968abecf9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4571F-979A-469A-B31A-C12F3E458E3C}">
  <ds:schemaRefs>
    <ds:schemaRef ds:uri="http://schemas.microsoft.com/sharepoint/v3/contenttype/forms"/>
  </ds:schemaRefs>
</ds:datastoreItem>
</file>

<file path=customXml/itemProps3.xml><?xml version="1.0" encoding="utf-8"?>
<ds:datastoreItem xmlns:ds="http://schemas.openxmlformats.org/officeDocument/2006/customXml" ds:itemID="{DA3F4C53-8A98-4790-AA19-E3CD74F76C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Zeevaert</dc:creator>
  <cp:keywords/>
  <dc:description/>
  <cp:lastModifiedBy>Kim Zeevaert</cp:lastModifiedBy>
  <cp:revision>1</cp:revision>
  <dcterms:created xsi:type="dcterms:W3CDTF">2022-02-23T12:27:00Z</dcterms:created>
  <dcterms:modified xsi:type="dcterms:W3CDTF">2022-02-23T12:28:00Z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0x010100C25BF92BC204C8449B3F09E558CA1543</vt:lpwstr>
  </property>
</Properties>
</file>